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305"/>
        <w:gridCol w:w="81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1266" w:hRule="atLeast"/>
          <w:jc w:val="center"/>
        </w:trPr>
        <w:tc>
          <w:tcPr>
            <w:tcW w:w="1305" w:type="dxa"/>
          </w:tcPr>
          <w:p>
            <w:pPr>
              <w:jc w:val="both"/>
              <w:rPr>
                <w:rFonts w:hint="default" w:ascii="Bookman Old Style" w:hAnsi="Bookman Old Style"/>
                <w:sz w:val="20"/>
                <w:szCs w:val="20"/>
                <w:lang w:val="pt-PT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lang w:val="pt-PT"/>
              </w:rPr>
              <w:drawing>
                <wp:inline distT="0" distB="0" distL="114300" distR="114300">
                  <wp:extent cx="798195" cy="843915"/>
                  <wp:effectExtent l="0" t="0" r="1905" b="13335"/>
                  <wp:docPr id="1" name="Imagem 1" descr="WhatsApp Image 2022-11-10 at 09.50.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WhatsApp Image 2022-11-10 at 09.50.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8" w:type="dxa"/>
          </w:tcPr>
          <w:p>
            <w:pPr>
              <w:pStyle w:val="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  <w:lang w:val="pt-PT"/>
              </w:rPr>
              <w:t>U</w:t>
            </w:r>
            <w:r>
              <w:rPr>
                <w:rFonts w:ascii="Arial" w:hAnsi="Arial" w:cs="Arial"/>
                <w:sz w:val="20"/>
              </w:rPr>
              <w:t>niversidade Federal de Mato Grosso</w:t>
            </w:r>
          </w:p>
          <w:p>
            <w:pPr>
              <w:pStyle w:val="2"/>
              <w:ind w:hanging="3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Campus Universitário de Sinop</w:t>
            </w:r>
          </w:p>
          <w:p>
            <w:pPr>
              <w:pStyle w:val="3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Av. Alexandre Ferronato, 1200 – Sinop/MT – (66) 3531-1663/9796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Instituto de Ciências da Saúde</w:t>
            </w:r>
          </w:p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rmácia</w:t>
            </w:r>
          </w:p>
        </w:tc>
      </w:tr>
    </w:tbl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FORMULÁRIO PARA REGISTRO DE ATIVIDADES COMPLEMENTARES</w:t>
      </w:r>
    </w:p>
    <w:p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9"/>
        <w:tblW w:w="15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4"/>
        <w:gridCol w:w="5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4" w:type="dxa"/>
          </w:tcPr>
          <w:p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  <w:tc>
          <w:tcPr>
            <w:tcW w:w="5044" w:type="dxa"/>
          </w:tcPr>
          <w:p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RGA: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4" w:type="dxa"/>
          </w:tcPr>
          <w:p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SEMESTRE QUE ESTÁ CURSANDO: </w:t>
            </w:r>
          </w:p>
        </w:tc>
        <w:tc>
          <w:tcPr>
            <w:tcW w:w="5044" w:type="dxa"/>
          </w:tcPr>
          <w:p>
            <w:pPr>
              <w:spacing w:line="360" w:lineRule="auto"/>
              <w:jc w:val="both"/>
              <w:rPr>
                <w:rFonts w:hint="default"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MATRIZ CURRICULAR: (     ) 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PT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(     ) 20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PT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4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ASSINATURA: </w:t>
            </w:r>
          </w:p>
        </w:tc>
        <w:tc>
          <w:tcPr>
            <w:tcW w:w="5044" w:type="dxa"/>
          </w:tcPr>
          <w:p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</w:p>
        </w:tc>
      </w:tr>
    </w:tbl>
    <w:p>
      <w:pPr>
        <w:pStyle w:val="7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>
      <w:pPr>
        <w:pStyle w:val="7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Liste abaixo todos os eventos que você está anexando para a análise. Numere-os </w:t>
      </w:r>
      <w:r>
        <w:rPr>
          <w:rFonts w:ascii="Arial" w:hAnsi="Arial" w:cs="Arial"/>
          <w:highlight w:val="yellow"/>
        </w:rPr>
        <w:t>e mantenha essa mesma numeração</w:t>
      </w:r>
      <w:r>
        <w:rPr>
          <w:rFonts w:ascii="Arial" w:hAnsi="Arial" w:cs="Arial"/>
        </w:rPr>
        <w:t xml:space="preserve"> quando for abrir o processo via SEI, uma vez que este formulário também deverá ser anexado ao processo.</w:t>
      </w:r>
    </w:p>
    <w:tbl>
      <w:tblPr>
        <w:tblStyle w:val="9"/>
        <w:tblW w:w="15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9116"/>
        <w:gridCol w:w="1028"/>
        <w:gridCol w:w="991"/>
        <w:gridCol w:w="991"/>
        <w:gridCol w:w="849"/>
        <w:gridCol w:w="70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4" w:type="dxa"/>
            <w:gridSpan w:val="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</w:rPr>
              <w:t>Preenchido pelo acadêmico</w:t>
            </w:r>
          </w:p>
        </w:tc>
        <w:tc>
          <w:tcPr>
            <w:tcW w:w="5644" w:type="dxa"/>
            <w:gridSpan w:val="6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ACADÊMICO, NÃO PREENCHA ESSES CAMPOS!!!</w:t>
            </w:r>
          </w:p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Será preenchido por colegiado/ comissão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</w:t>
            </w:r>
          </w:p>
        </w:tc>
        <w:tc>
          <w:tcPr>
            <w:tcW w:w="9116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EVENTO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Confer. 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Modal.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Carga</w:t>
            </w:r>
          </w:p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Horária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Computado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vMerge w:val="continue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vMerge w:val="continue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vMerge w:val="continue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Qto</w:t>
            </w: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Não</w:t>
            </w:r>
          </w:p>
        </w:tc>
        <w:tc>
          <w:tcPr>
            <w:tcW w:w="1077" w:type="dxa"/>
            <w:vMerge w:val="continue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6" w:type="dxa"/>
          </w:tcPr>
          <w:p>
            <w:pPr>
              <w:pStyle w:val="7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pStyle w:val="7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jc w:val="center"/>
      </w:pPr>
    </w:p>
    <w:sectPr>
      <w:headerReference r:id="rId5" w:type="default"/>
      <w:pgSz w:w="16838" w:h="11906" w:orient="landscape"/>
      <w:pgMar w:top="720" w:right="720" w:bottom="720" w:left="720" w:header="39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AvantGarde Bk BT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8725044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3E"/>
    <w:rsid w:val="00064DA6"/>
    <w:rsid w:val="000C7C84"/>
    <w:rsid w:val="001502DA"/>
    <w:rsid w:val="001912C4"/>
    <w:rsid w:val="002809E9"/>
    <w:rsid w:val="002A0EBF"/>
    <w:rsid w:val="002E19B7"/>
    <w:rsid w:val="002E32D8"/>
    <w:rsid w:val="003408FF"/>
    <w:rsid w:val="00454D3A"/>
    <w:rsid w:val="00483B3E"/>
    <w:rsid w:val="00546066"/>
    <w:rsid w:val="005649D2"/>
    <w:rsid w:val="005B781B"/>
    <w:rsid w:val="00600048"/>
    <w:rsid w:val="006675F5"/>
    <w:rsid w:val="006B3193"/>
    <w:rsid w:val="006C46E8"/>
    <w:rsid w:val="00715A95"/>
    <w:rsid w:val="007670E7"/>
    <w:rsid w:val="007A54D9"/>
    <w:rsid w:val="007E08B6"/>
    <w:rsid w:val="007E0DA8"/>
    <w:rsid w:val="00841936"/>
    <w:rsid w:val="00860EC3"/>
    <w:rsid w:val="008929D0"/>
    <w:rsid w:val="008C30CC"/>
    <w:rsid w:val="00970502"/>
    <w:rsid w:val="009C3BDA"/>
    <w:rsid w:val="00A66333"/>
    <w:rsid w:val="00B04894"/>
    <w:rsid w:val="00BC27B5"/>
    <w:rsid w:val="00C07932"/>
    <w:rsid w:val="00C418CD"/>
    <w:rsid w:val="00C61D97"/>
    <w:rsid w:val="00CE6F9C"/>
    <w:rsid w:val="00CE72CD"/>
    <w:rsid w:val="00D37A60"/>
    <w:rsid w:val="00D65454"/>
    <w:rsid w:val="00D94438"/>
    <w:rsid w:val="00E1046B"/>
    <w:rsid w:val="00E45A4D"/>
    <w:rsid w:val="00E47C73"/>
    <w:rsid w:val="00F76FA9"/>
    <w:rsid w:val="130B6C9B"/>
    <w:rsid w:val="3DA50E6E"/>
    <w:rsid w:val="FB9F8994"/>
    <w:rsid w:val="FFB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ind w:firstLine="3402"/>
      <w:jc w:val="both"/>
      <w:outlineLvl w:val="0"/>
    </w:pPr>
    <w:rPr>
      <w:sz w:val="28"/>
      <w:szCs w:val="20"/>
    </w:rPr>
  </w:style>
  <w:style w:type="paragraph" w:styleId="3">
    <w:name w:val="heading 2"/>
    <w:basedOn w:val="1"/>
    <w:next w:val="1"/>
    <w:link w:val="12"/>
    <w:qFormat/>
    <w:uiPriority w:val="0"/>
    <w:pPr>
      <w:keepNext/>
      <w:jc w:val="center"/>
      <w:outlineLvl w:val="1"/>
    </w:pPr>
    <w:rPr>
      <w:rFonts w:ascii="Calisto MT" w:hAnsi="Calisto MT"/>
      <w:b/>
      <w:sz w:val="28"/>
      <w:szCs w:val="20"/>
    </w:rPr>
  </w:style>
  <w:style w:type="paragraph" w:styleId="4">
    <w:name w:val="heading 3"/>
    <w:basedOn w:val="1"/>
    <w:next w:val="1"/>
    <w:link w:val="13"/>
    <w:qFormat/>
    <w:uiPriority w:val="0"/>
    <w:pPr>
      <w:keepNext/>
      <w:jc w:val="center"/>
      <w:outlineLvl w:val="2"/>
    </w:pPr>
    <w:rPr>
      <w:rFonts w:ascii="Calisto MT" w:hAnsi="Calisto MT"/>
      <w:b/>
      <w:sz w:val="44"/>
      <w:szCs w:val="20"/>
      <w:lang w:val="pt-PT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0"/>
    <w:qFormat/>
    <w:uiPriority w:val="99"/>
    <w:pPr>
      <w:tabs>
        <w:tab w:val="center" w:pos="4419"/>
        <w:tab w:val="right" w:pos="8838"/>
      </w:tabs>
    </w:pPr>
    <w:rPr>
      <w:rFonts w:ascii="AvantGarde Bk BT" w:hAnsi="AvantGarde Bk BT"/>
      <w:b/>
      <w:bCs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table" w:styleId="9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abeçalho Char"/>
    <w:basedOn w:val="5"/>
    <w:link w:val="7"/>
    <w:qFormat/>
    <w:uiPriority w:val="99"/>
    <w:rPr>
      <w:rFonts w:ascii="AvantGarde Bk BT" w:hAnsi="AvantGarde Bk BT" w:eastAsia="Times New Roman" w:cs="Times New Roman"/>
      <w:b/>
      <w:bCs/>
      <w:sz w:val="24"/>
      <w:szCs w:val="24"/>
      <w:lang w:eastAsia="pt-BR"/>
    </w:rPr>
  </w:style>
  <w:style w:type="character" w:customStyle="1" w:styleId="11">
    <w:name w:val="Título 1 Char"/>
    <w:basedOn w:val="5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customStyle="1" w:styleId="12">
    <w:name w:val="Título 2 Char"/>
    <w:basedOn w:val="5"/>
    <w:link w:val="3"/>
    <w:qFormat/>
    <w:uiPriority w:val="0"/>
    <w:rPr>
      <w:rFonts w:ascii="Calisto MT" w:hAnsi="Calisto MT" w:eastAsia="Times New Roman" w:cs="Times New Roman"/>
      <w:b/>
      <w:sz w:val="28"/>
      <w:szCs w:val="20"/>
      <w:lang w:eastAsia="pt-BR"/>
    </w:rPr>
  </w:style>
  <w:style w:type="character" w:customStyle="1" w:styleId="13">
    <w:name w:val="Título 3 Char"/>
    <w:basedOn w:val="5"/>
    <w:link w:val="4"/>
    <w:qFormat/>
    <w:uiPriority w:val="0"/>
    <w:rPr>
      <w:rFonts w:ascii="Calisto MT" w:hAnsi="Calisto MT" w:eastAsia="Times New Roman" w:cs="Times New Roman"/>
      <w:b/>
      <w:sz w:val="44"/>
      <w:szCs w:val="20"/>
      <w:lang w:val="pt-PT" w:eastAsia="pt-BR"/>
    </w:rPr>
  </w:style>
  <w:style w:type="character" w:customStyle="1" w:styleId="14">
    <w:name w:val="Rodapé Char"/>
    <w:basedOn w:val="5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902</Characters>
  <Lines>7</Lines>
  <Paragraphs>2</Paragraphs>
  <TotalTime>1</TotalTime>
  <ScaleCrop>false</ScaleCrop>
  <LinksUpToDate>false</LinksUpToDate>
  <CharactersWithSpaces>1066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2022-01-24T11:50:00Z</dcterms:created>
  <dc:creator>Patricia Marisco</dc:creator>
  <cp:lastModifiedBy>UFMT</cp:lastModifiedBy>
  <dcterms:modified xsi:type="dcterms:W3CDTF">2023-06-22T14:16:58Z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07A32ADE1E6E4BE3AA7EAA6E894005EC</vt:lpwstr>
  </property>
</Properties>
</file>