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44" w:lineRule="auto"/>
        <w:ind w:left="393" w:right="292" w:firstLine="0"/>
        <w:rPr>
          <w:rFonts w:ascii="Calibri" w:cs="Calibri" w:eastAsia="Calibri" w:hAnsi="Calibri"/>
          <w:sz w:val="28"/>
          <w:szCs w:val="28"/>
        </w:rPr>
      </w:pPr>
      <w:bookmarkStart w:colFirst="0" w:colLast="0" w:name="_heading=h.3qe91rat470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DECLARAÇÃO DE MOVIMENTAÇÃO ATÍPICA EM CONTA BANCÁRIA</w:t>
      </w:r>
    </w:p>
    <w:p w:rsidR="00000000" w:rsidDel="00000000" w:rsidP="00000000" w:rsidRDefault="00000000" w:rsidRPr="00000000" w14:paraId="00000003">
      <w:pPr>
        <w:spacing w:before="27" w:lineRule="auto"/>
        <w:ind w:left="393" w:right="298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(necessário em caso de valores não comprovados por outros documentos exigidos pelo Edital)</w:t>
      </w:r>
    </w:p>
    <w:p w:rsidR="00000000" w:rsidDel="00000000" w:rsidP="00000000" w:rsidRDefault="00000000" w:rsidRPr="00000000" w14:paraId="00000004">
      <w:pPr>
        <w:spacing w:before="27" w:lineRule="auto"/>
        <w:ind w:left="393" w:right="298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1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(nome completo)______________________________________________________, portador do RG nº________________CPF nº __________________ residente na Rua_________________________________, nº _____, Bairro____________________, Cidade/Estado/UF______________________________,</w:t>
      </w:r>
      <w:r w:rsidDel="00000000" w:rsidR="00000000" w:rsidRPr="00000000">
        <w:rPr>
          <w:b w:val="1"/>
          <w:sz w:val="24"/>
          <w:szCs w:val="24"/>
          <w:rtl w:val="0"/>
        </w:rPr>
        <w:t xml:space="preserve"> DECLARO</w:t>
      </w:r>
      <w:r w:rsidDel="00000000" w:rsidR="00000000" w:rsidRPr="00000000">
        <w:rPr>
          <w:sz w:val="24"/>
          <w:szCs w:val="24"/>
          <w:rtl w:val="0"/>
        </w:rPr>
        <w:t xml:space="preserve">, sob as penas das Leis Civil e Penal,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RECEBI</w:t>
      </w:r>
      <w:r w:rsidDel="00000000" w:rsidR="00000000" w:rsidRPr="00000000">
        <w:rPr>
          <w:sz w:val="24"/>
          <w:szCs w:val="24"/>
          <w:rtl w:val="0"/>
        </w:rPr>
        <w:t xml:space="preserve"> em minha conta bancária valores referentes a: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" w:before="7" w:lineRule="auto"/>
        <w:rPr>
          <w:rFonts w:ascii="Calibri" w:cs="Calibri" w:eastAsia="Calibri" w:hAnsi="Calibri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2505"/>
        <w:gridCol w:w="5475"/>
        <w:tblGridChange w:id="0">
          <w:tblGrid>
            <w:gridCol w:w="1755"/>
            <w:gridCol w:w="2505"/>
            <w:gridCol w:w="547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3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do Crédito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3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do Crédito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91.99999999999994" w:lineRule="auto"/>
              <w:ind w:right="-52.5590551181085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212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(caso necessário complementar justificativa em documento à parte e anexar os documentos comprobatórios)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212" w:right="11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informações prestadas no processo de Avaliação de Renda, bem como a documentação apresentada, serão de inteira responsabilidade do (a) candidato(a), sob pena de responder aos artigos 297-299 do Código Penal Brasileiro.</w:t>
      </w:r>
    </w:p>
    <w:p w:rsidR="00000000" w:rsidDel="00000000" w:rsidP="00000000" w:rsidRDefault="00000000" w:rsidRPr="00000000" w14:paraId="0000002B">
      <w:pPr>
        <w:spacing w:before="160" w:line="276" w:lineRule="auto"/>
        <w:ind w:left="212" w:right="10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identificação de fraude de informações ou falsificação de documentação por parte do (a) candidato (a) poderá levar a sanções administrativas e judiciais cabíveis.</w:t>
      </w:r>
    </w:p>
    <w:p w:rsidR="00000000" w:rsidDel="00000000" w:rsidP="00000000" w:rsidRDefault="00000000" w:rsidRPr="00000000" w14:paraId="0000002C">
      <w:pPr>
        <w:spacing w:before="167" w:line="276" w:lineRule="auto"/>
        <w:ind w:left="212" w:right="11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ser a expressão da verdade, assino o presente termo estando ciente que informações prestadas e que não correspondam à verdade dos fatos implicará no cancelamento da matrícula, e instauração do correspondente processo, conforme o artigo 299 do Código Penal.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190500</wp:posOffset>
                </wp:positionV>
                <wp:extent cx="12700" cy="1270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61333" y="3779365"/>
                          <a:ext cx="3569334" cy="1270"/>
                        </a:xfrm>
                        <a:custGeom>
                          <a:rect b="b" l="l" r="r" t="t"/>
                          <a:pathLst>
                            <a:path extrusionOk="0" h="1270" w="3569334">
                              <a:moveTo>
                                <a:pt x="0" y="0"/>
                              </a:moveTo>
                              <a:lnTo>
                                <a:pt x="2958464" y="0"/>
                              </a:lnTo>
                              <a:moveTo>
                                <a:pt x="2961639" y="0"/>
                              </a:moveTo>
                              <a:lnTo>
                                <a:pt x="356933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190500</wp:posOffset>
                </wp:positionV>
                <wp:extent cx="12700" cy="12700"/>
                <wp:effectExtent b="0" l="0" r="0" t="0"/>
                <wp:wrapTopAndBottom distB="0" distT="0"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______ de ___________ de 20____. </w:t>
      </w:r>
    </w:p>
    <w:p w:rsidR="00000000" w:rsidDel="00000000" w:rsidP="00000000" w:rsidRDefault="00000000" w:rsidRPr="00000000" w14:paraId="00000031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[LOCAL] </w:t>
      </w: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sz w:val="16"/>
          <w:szCs w:val="16"/>
          <w:rtl w:val="0"/>
        </w:rPr>
        <w:t xml:space="preserve">[DIA]                      [MÊS]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5">
      <w:pPr>
        <w:jc w:val="center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Declarante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277.7952755905512" w:top="1320.9448818897638" w:left="1133.8582677165355" w:right="1133.8582677165355" w:header="720" w:footer="1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before="69" w:lineRule="auto"/>
      <w:ind w:left="-566.9291338582677" w:right="-574.7244094488178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ATENÇÃO! </w:t>
    </w:r>
    <w:r w:rsidDel="00000000" w:rsidR="00000000" w:rsidRPr="00000000">
      <w:rPr>
        <w:sz w:val="18"/>
        <w:szCs w:val="18"/>
        <w:rtl w:val="0"/>
      </w:rPr>
      <w:t xml:space="preserve">A UFMT poderá checar a base de dados oficiais disponível para confirmar a veracidade das informações prestadas.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360" w:lineRule="auto"/>
      <w:ind w:left="10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2707575</wp:posOffset>
          </wp:positionH>
          <wp:positionV relativeFrom="paragraph">
            <wp:posOffset>-342895</wp:posOffset>
          </wp:positionV>
          <wp:extent cx="704850" cy="676275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-342895</wp:posOffset>
          </wp:positionV>
          <wp:extent cx="1189038" cy="1189038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038" cy="1189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39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UNIVERSIDADE FEDERAL DO MATO GROSSO</w:t>
    </w:r>
  </w:p>
  <w:p w:rsidR="00000000" w:rsidDel="00000000" w:rsidP="00000000" w:rsidRDefault="00000000" w:rsidRPr="00000000" w14:paraId="0000003A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CAMPUS UNIVERSITÁRIO DO ARAGUAIA</w:t>
    </w:r>
  </w:p>
  <w:p w:rsidR="00000000" w:rsidDel="00000000" w:rsidP="00000000" w:rsidRDefault="00000000" w:rsidRPr="00000000" w14:paraId="0000003B">
    <w:pPr>
      <w:spacing w:before="5" w:lineRule="auto"/>
      <w:ind w:left="-283.46456692913375" w:right="-42.40157480314849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SUPERVISÃO DE ASSISTÊNCIA ESTUDANTIL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78"/>
      <w:ind w:right="37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4AD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4AD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65PFDXDK7HqxE56eZ0EPdLCnQ==">CgMxLjAyDmguM3FlOTFyYXQ0NzBsOAByITFEcnZvUndxV1c3YXN1d1hRcFVQT3FjTVhwN3pHTUZlQg==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